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77" w:rsidRPr="007E1DF0" w:rsidRDefault="007E1DF0" w:rsidP="007E1DF0">
      <w:pPr>
        <w:jc w:val="center"/>
        <w:rPr>
          <w:rFonts w:ascii="Times New Roman" w:hAnsi="Times New Roman" w:cs="Times New Roman"/>
          <w:b/>
          <w:sz w:val="28"/>
          <w:szCs w:val="28"/>
        </w:rPr>
      </w:pPr>
      <w:r w:rsidRPr="007E1DF0">
        <w:rPr>
          <w:rFonts w:ascii="Times New Roman" w:hAnsi="Times New Roman" w:cs="Times New Roman"/>
          <w:b/>
          <w:sz w:val="28"/>
          <w:szCs w:val="28"/>
        </w:rPr>
        <w:t>HIGH SCHOOL GRADUATION AGREEMENT</w:t>
      </w:r>
    </w:p>
    <w:p w:rsidR="007E1DF0" w:rsidRPr="007E1DF0" w:rsidRDefault="007E1DF0" w:rsidP="007E1DF0">
      <w:pPr>
        <w:jc w:val="center"/>
        <w:rPr>
          <w:rFonts w:ascii="Times New Roman" w:hAnsi="Times New Roman" w:cs="Times New Roman"/>
          <w:b/>
          <w:sz w:val="28"/>
          <w:szCs w:val="28"/>
        </w:rPr>
      </w:pPr>
      <w:r w:rsidRPr="007E1DF0">
        <w:rPr>
          <w:rFonts w:ascii="Times New Roman" w:hAnsi="Times New Roman" w:cs="Times New Roman"/>
          <w:b/>
          <w:sz w:val="28"/>
          <w:szCs w:val="28"/>
          <w:highlight w:val="yellow"/>
        </w:rPr>
        <w:t>(SAMPLE)</w:t>
      </w:r>
    </w:p>
    <w:p w:rsidR="007E1DF0" w:rsidRPr="007E1DF0" w:rsidRDefault="007E1DF0" w:rsidP="007E1DF0">
      <w:pPr>
        <w:jc w:val="both"/>
        <w:rPr>
          <w:rFonts w:ascii="Times New Roman" w:hAnsi="Times New Roman" w:cs="Times New Roman"/>
        </w:rPr>
      </w:pPr>
    </w:p>
    <w:p w:rsidR="007E1DF0" w:rsidRDefault="007E1DF0" w:rsidP="007E1DF0">
      <w:pPr>
        <w:jc w:val="both"/>
        <w:rPr>
          <w:rFonts w:ascii="Times New Roman" w:hAnsi="Times New Roman" w:cs="Times New Roman"/>
          <w:sz w:val="24"/>
          <w:szCs w:val="24"/>
        </w:rPr>
      </w:pPr>
    </w:p>
    <w:p w:rsidR="007E1DF0" w:rsidRDefault="007E1DF0" w:rsidP="007E1DF0">
      <w:pPr>
        <w:jc w:val="both"/>
        <w:rPr>
          <w:rFonts w:ascii="Times New Roman" w:hAnsi="Times New Roman" w:cs="Times New Roman"/>
          <w:sz w:val="24"/>
          <w:szCs w:val="24"/>
        </w:rPr>
      </w:pPr>
      <w:r>
        <w:rPr>
          <w:rFonts w:ascii="Times New Roman" w:hAnsi="Times New Roman" w:cs="Times New Roman"/>
          <w:sz w:val="24"/>
          <w:szCs w:val="24"/>
        </w:rPr>
        <w:t>Dear parents/guardians and graduating senior:</w:t>
      </w:r>
    </w:p>
    <w:p w:rsidR="007E1DF0" w:rsidRDefault="007E1DF0" w:rsidP="007E1DF0">
      <w:pPr>
        <w:jc w:val="both"/>
        <w:rPr>
          <w:rFonts w:ascii="Times New Roman" w:hAnsi="Times New Roman" w:cs="Times New Roman"/>
          <w:sz w:val="24"/>
          <w:szCs w:val="24"/>
        </w:rPr>
      </w:pPr>
    </w:p>
    <w:p w:rsidR="007E1DF0" w:rsidRPr="007E1DF0" w:rsidRDefault="007E1DF0" w:rsidP="007E1DF0">
      <w:pPr>
        <w:jc w:val="both"/>
        <w:rPr>
          <w:rFonts w:ascii="Times New Roman" w:hAnsi="Times New Roman" w:cs="Times New Roman"/>
          <w:sz w:val="24"/>
          <w:szCs w:val="24"/>
        </w:rPr>
      </w:pPr>
    </w:p>
    <w:p w:rsidR="007E1DF0" w:rsidRDefault="007E1DF0" w:rsidP="007E1DF0">
      <w:pPr>
        <w:jc w:val="both"/>
        <w:rPr>
          <w:rFonts w:ascii="Times New Roman" w:hAnsi="Times New Roman" w:cs="Times New Roman"/>
          <w:sz w:val="24"/>
          <w:szCs w:val="24"/>
        </w:rPr>
      </w:pPr>
      <w:r>
        <w:rPr>
          <w:rFonts w:ascii="Times New Roman" w:hAnsi="Times New Roman" w:cs="Times New Roman"/>
          <w:sz w:val="24"/>
          <w:szCs w:val="24"/>
        </w:rPr>
        <w:t>Please review the following procedures and regulations for Commencement Exercises (Baccalaureate Mass and Graduation), then sign and return before received cap and gown.  You must return the tear-off portion of this agreement, signed by both parent/guardian and student, to reserve the student’s place in the Commencement exercises.</w:t>
      </w:r>
    </w:p>
    <w:p w:rsidR="007E1DF0" w:rsidRDefault="007E1DF0" w:rsidP="007E1DF0">
      <w:pPr>
        <w:jc w:val="both"/>
        <w:rPr>
          <w:rFonts w:ascii="Times New Roman" w:hAnsi="Times New Roman" w:cs="Times New Roman"/>
          <w:sz w:val="24"/>
          <w:szCs w:val="24"/>
        </w:rPr>
      </w:pPr>
    </w:p>
    <w:p w:rsidR="007E1DF0" w:rsidRPr="00F3133C" w:rsidRDefault="007E1DF0" w:rsidP="007E1DF0">
      <w:pPr>
        <w:jc w:val="both"/>
        <w:rPr>
          <w:rFonts w:ascii="Times New Roman" w:hAnsi="Times New Roman" w:cs="Times New Roman"/>
          <w:b/>
          <w:sz w:val="24"/>
          <w:szCs w:val="24"/>
        </w:rPr>
      </w:pPr>
      <w:r w:rsidRPr="00F3133C">
        <w:rPr>
          <w:rFonts w:ascii="Times New Roman" w:hAnsi="Times New Roman" w:cs="Times New Roman"/>
          <w:b/>
          <w:sz w:val="24"/>
          <w:szCs w:val="24"/>
        </w:rPr>
        <w:t>PROCEDURES AND REGULATIONS:</w:t>
      </w:r>
    </w:p>
    <w:p w:rsidR="007E1DF0" w:rsidRDefault="007E1DF0" w:rsidP="007E1DF0">
      <w:pPr>
        <w:jc w:val="both"/>
        <w:rPr>
          <w:rFonts w:ascii="Times New Roman" w:hAnsi="Times New Roman" w:cs="Times New Roman"/>
          <w:sz w:val="24"/>
          <w:szCs w:val="24"/>
        </w:rPr>
      </w:pPr>
    </w:p>
    <w:p w:rsidR="007E1DF0" w:rsidRDefault="007E1DF0" w:rsidP="007E1DF0">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The Baccalaureate Mass and Awards Ceremony is on _____________________ at ______ (time) in the gym.  The Graduation Ceremony is on ________________, June ____________ at _________ (time), on the athletic field.</w:t>
      </w:r>
    </w:p>
    <w:p w:rsidR="007E1DF0" w:rsidRDefault="007E1DF0" w:rsidP="007E1DF0">
      <w:pPr>
        <w:pStyle w:val="ListParagraph"/>
        <w:ind w:left="450"/>
        <w:jc w:val="both"/>
        <w:rPr>
          <w:rFonts w:ascii="Times New Roman" w:hAnsi="Times New Roman" w:cs="Times New Roman"/>
          <w:sz w:val="24"/>
          <w:szCs w:val="24"/>
        </w:rPr>
      </w:pPr>
    </w:p>
    <w:p w:rsidR="007E1DF0" w:rsidRDefault="00527D53" w:rsidP="007E1DF0">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Admission to the gym on ________________ is first come, first served through room _____.  Audience admittance to the athletic field on __________ is by the south gates only.  No ticket is needed.  Gates will open at approximately _____________.</w:t>
      </w:r>
    </w:p>
    <w:p w:rsidR="00527D53" w:rsidRPr="00527D53" w:rsidRDefault="00527D53" w:rsidP="00527D53">
      <w:pPr>
        <w:pStyle w:val="ListParagraph"/>
        <w:rPr>
          <w:rFonts w:ascii="Times New Roman" w:hAnsi="Times New Roman" w:cs="Times New Roman"/>
          <w:sz w:val="24"/>
          <w:szCs w:val="24"/>
        </w:rPr>
      </w:pPr>
    </w:p>
    <w:p w:rsidR="00527D53" w:rsidRDefault="00527D53" w:rsidP="007E1DF0">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Seating and programs are on a first come, first served basis.  Except for graduating Seniors, there are no reserved seats.  </w:t>
      </w:r>
      <w:r w:rsidRPr="00527D53">
        <w:rPr>
          <w:rFonts w:ascii="Times New Roman" w:hAnsi="Times New Roman" w:cs="Times New Roman"/>
          <w:sz w:val="24"/>
          <w:szCs w:val="24"/>
          <w:u w:val="single"/>
        </w:rPr>
        <w:t>Saving seats for others in your party is not permissible</w:t>
      </w:r>
      <w:r>
        <w:rPr>
          <w:rFonts w:ascii="Times New Roman" w:hAnsi="Times New Roman" w:cs="Times New Roman"/>
          <w:sz w:val="24"/>
          <w:szCs w:val="24"/>
        </w:rPr>
        <w:t>, so please arrive together to assure that you can sit together.  One program will be saved per student.</w:t>
      </w:r>
    </w:p>
    <w:p w:rsidR="00527D53" w:rsidRPr="00527D53" w:rsidRDefault="00527D53" w:rsidP="00527D53">
      <w:pPr>
        <w:pStyle w:val="ListParagraph"/>
        <w:rPr>
          <w:rFonts w:ascii="Times New Roman" w:hAnsi="Times New Roman" w:cs="Times New Roman"/>
          <w:sz w:val="24"/>
          <w:szCs w:val="24"/>
        </w:rPr>
      </w:pPr>
    </w:p>
    <w:p w:rsidR="00527D53" w:rsidRDefault="00527D53" w:rsidP="007E1DF0">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Pictures and/or videotapes may be taken from the seats only.  No person may leave the seats and move into the aisle during the ceremonies.</w:t>
      </w:r>
    </w:p>
    <w:p w:rsidR="00527D53" w:rsidRPr="00527D53" w:rsidRDefault="00527D53" w:rsidP="00527D53">
      <w:pPr>
        <w:pStyle w:val="ListParagraph"/>
        <w:rPr>
          <w:rFonts w:ascii="Times New Roman" w:hAnsi="Times New Roman" w:cs="Times New Roman"/>
          <w:sz w:val="24"/>
          <w:szCs w:val="24"/>
        </w:rPr>
      </w:pPr>
    </w:p>
    <w:p w:rsidR="00527D53" w:rsidRDefault="00527D53" w:rsidP="00527D53">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Graduating Seniors MUST attend graduation and Baccalaureate practice.  These practices will be held on ________________ (date) from ___________ (time) to _____________ (time) and __________________ (date) from ___________ (time) to _____________ (time).  Baccalaureate practice will take place on ________________ (date) at ______________ (time).  No excuse will be accepted for not attending all practices.  Those missing practice will not be able to participate in either event.  </w:t>
      </w:r>
      <w:r w:rsidRPr="00527D53">
        <w:rPr>
          <w:rFonts w:ascii="Times New Roman" w:hAnsi="Times New Roman" w:cs="Times New Roman"/>
          <w:sz w:val="24"/>
          <w:szCs w:val="24"/>
          <w:u w:val="single"/>
        </w:rPr>
        <w:t>NO EXCEPTIONS WILL BE MADE.</w:t>
      </w:r>
      <w:r w:rsidRPr="00527D53">
        <w:rPr>
          <w:rFonts w:ascii="Times New Roman" w:hAnsi="Times New Roman" w:cs="Times New Roman"/>
          <w:sz w:val="24"/>
          <w:szCs w:val="24"/>
        </w:rPr>
        <w:t xml:space="preserve"> </w:t>
      </w:r>
    </w:p>
    <w:p w:rsidR="00527D53" w:rsidRPr="00527D53" w:rsidRDefault="00527D53" w:rsidP="00527D53">
      <w:pPr>
        <w:pStyle w:val="ListParagraph"/>
        <w:rPr>
          <w:rFonts w:ascii="Times New Roman" w:hAnsi="Times New Roman" w:cs="Times New Roman"/>
          <w:sz w:val="24"/>
          <w:szCs w:val="24"/>
        </w:rPr>
      </w:pPr>
    </w:p>
    <w:p w:rsidR="00527D53" w:rsidRDefault="008F0F12" w:rsidP="00527D53">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Seniors must report on ____________, June ________ to the cafeteria by _________ (time) and on June _________ to the cafeteria by ___________.  Caps and gowns are to be worn for Commencement and for Baccalaureate.  Both the Baccalaureate Mass and Commencement (graduation) exercises are formal occasions and we must insist that students dress and act in an appropriate manner.  Both females and males must wear appropriate dress clothing and footwear.  Males must wear ties with collared shirt.  Females must wear professional length dresses or skirts or dressy slacks.  When in doubt, clear with the Assistant Principal of Curriculum and Instruction prior to rehearsals.  Jeans, sandals, shorts and tennis shoes are not permitted.  Haircuts will be to the school standard.  The school standard of neat, clean and tasteful attire will apply to all students.  </w:t>
      </w:r>
      <w:bookmarkStart w:id="0" w:name="_GoBack"/>
      <w:r>
        <w:rPr>
          <w:rFonts w:ascii="Times New Roman" w:hAnsi="Times New Roman" w:cs="Times New Roman"/>
          <w:sz w:val="24"/>
          <w:szCs w:val="24"/>
        </w:rPr>
        <w:t>Flowers and balloons are not appropriate for students in</w:t>
      </w:r>
      <w:r w:rsidR="008B6F1C">
        <w:rPr>
          <w:rFonts w:ascii="Times New Roman" w:hAnsi="Times New Roman" w:cs="Times New Roman"/>
          <w:sz w:val="24"/>
          <w:szCs w:val="24"/>
        </w:rPr>
        <w:t xml:space="preserve"> either ceremony.  Students dressed or </w:t>
      </w:r>
      <w:bookmarkEnd w:id="0"/>
      <w:r w:rsidR="008B6F1C">
        <w:rPr>
          <w:rFonts w:ascii="Times New Roman" w:hAnsi="Times New Roman" w:cs="Times New Roman"/>
          <w:sz w:val="24"/>
          <w:szCs w:val="24"/>
        </w:rPr>
        <w:t>behaving inappropriately will be removed from the ceremonies.  Students showing evidence of prior</w:t>
      </w:r>
      <w:r w:rsidR="003C1AE3">
        <w:rPr>
          <w:rFonts w:ascii="Times New Roman" w:hAnsi="Times New Roman" w:cs="Times New Roman"/>
          <w:sz w:val="24"/>
          <w:szCs w:val="24"/>
        </w:rPr>
        <w:t xml:space="preserve"> use of alcohol or drugs will be removed from the ceremonies.</w:t>
      </w:r>
    </w:p>
    <w:p w:rsidR="003C1AE3" w:rsidRPr="003C1AE3" w:rsidRDefault="003C1AE3" w:rsidP="003C1AE3">
      <w:pPr>
        <w:pStyle w:val="ListParagraph"/>
        <w:rPr>
          <w:rFonts w:ascii="Times New Roman" w:hAnsi="Times New Roman" w:cs="Times New Roman"/>
          <w:sz w:val="24"/>
          <w:szCs w:val="24"/>
        </w:rPr>
      </w:pPr>
    </w:p>
    <w:p w:rsidR="003C1AE3" w:rsidRDefault="004D36C6" w:rsidP="00527D53">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Students are presented with a diploma cover during the graduation ceremony.  Immediately after the ceremony, students will received their diploma in the cafeteria.</w:t>
      </w:r>
    </w:p>
    <w:p w:rsidR="004D36C6" w:rsidRPr="004D36C6" w:rsidRDefault="004D36C6" w:rsidP="004D36C6">
      <w:pPr>
        <w:pStyle w:val="ListParagraph"/>
        <w:rPr>
          <w:rFonts w:ascii="Times New Roman" w:hAnsi="Times New Roman" w:cs="Times New Roman"/>
          <w:sz w:val="24"/>
          <w:szCs w:val="24"/>
        </w:rPr>
      </w:pPr>
    </w:p>
    <w:p w:rsidR="004D36C6" w:rsidRDefault="004D36C6" w:rsidP="00527D53">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All school fees (tuition, scrip, service hours, etc.) must be paid before student can take final exams or receive diploma.</w:t>
      </w:r>
    </w:p>
    <w:p w:rsidR="004D36C6" w:rsidRPr="004D36C6" w:rsidRDefault="004D36C6" w:rsidP="004D36C6">
      <w:pPr>
        <w:pStyle w:val="ListParagraph"/>
        <w:rPr>
          <w:rFonts w:ascii="Times New Roman" w:hAnsi="Times New Roman" w:cs="Times New Roman"/>
          <w:sz w:val="24"/>
          <w:szCs w:val="24"/>
        </w:rPr>
      </w:pPr>
    </w:p>
    <w:p w:rsidR="004D36C6" w:rsidRDefault="004D36C6" w:rsidP="00527D53">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(Sample) High School has no role in the planning or hosting of any post-graduation travel experience (e.g. Cancun).  Students who plan or participate in these activities do so at their own risk.  The school is not responsible for any injury or death that may occur at such an event.</w:t>
      </w:r>
    </w:p>
    <w:p w:rsidR="004D36C6" w:rsidRPr="004D36C6" w:rsidRDefault="004D36C6" w:rsidP="004D36C6">
      <w:pPr>
        <w:pStyle w:val="ListParagraph"/>
        <w:rPr>
          <w:rFonts w:ascii="Times New Roman" w:hAnsi="Times New Roman" w:cs="Times New Roman"/>
          <w:sz w:val="24"/>
          <w:szCs w:val="24"/>
        </w:rPr>
      </w:pPr>
    </w:p>
    <w:p w:rsidR="004D36C6" w:rsidRDefault="004D36C6" w:rsidP="00527D53">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Attendance at Grad Nite is a privilege that can be taken away on the Senior Citizenship Contract.  Seniors who do not submit SAT Prep certificates to the Assistant Principal of Curriculum and Instruction or copies of all college acceptance letters and college scholarship letters to the senior counselor by the second Friday of May also lose the privilege of attending Grad Nite.</w:t>
      </w:r>
    </w:p>
    <w:p w:rsidR="00592204" w:rsidRPr="00592204" w:rsidRDefault="00592204" w:rsidP="00592204">
      <w:pPr>
        <w:pStyle w:val="ListParagraph"/>
        <w:rPr>
          <w:rFonts w:ascii="Times New Roman" w:hAnsi="Times New Roman" w:cs="Times New Roman"/>
          <w:sz w:val="24"/>
          <w:szCs w:val="24"/>
        </w:rPr>
      </w:pPr>
    </w:p>
    <w:p w:rsidR="00592204" w:rsidRDefault="00592204" w:rsidP="00592204">
      <w:pPr>
        <w:jc w:val="both"/>
        <w:rPr>
          <w:rFonts w:ascii="Times New Roman" w:hAnsi="Times New Roman" w:cs="Times New Roman"/>
          <w:sz w:val="24"/>
          <w:szCs w:val="24"/>
        </w:rPr>
      </w:pPr>
      <w:r>
        <w:rPr>
          <w:rFonts w:ascii="Times New Roman" w:hAnsi="Times New Roman" w:cs="Times New Roman"/>
          <w:sz w:val="24"/>
          <w:szCs w:val="24"/>
        </w:rPr>
        <w:t>Commencement Day and related events are occasions of great anticipation and joy for all concerned.  We requires reverent, respectful and dignified behavior and attitudes from students, graduates, parents and guests so that our Seniors may experience their special day in the atmosphere it deserves.  We ask all to be aware of the importance of appropriate behavior and decorum.  We all thank you in advance for making the Commencement memorable, dignified and successful.</w:t>
      </w:r>
    </w:p>
    <w:p w:rsidR="00592204" w:rsidRDefault="00592204" w:rsidP="00592204">
      <w:pPr>
        <w:pBdr>
          <w:bottom w:val="single" w:sz="12" w:space="1" w:color="auto"/>
        </w:pBdr>
        <w:jc w:val="both"/>
        <w:rPr>
          <w:rFonts w:ascii="Times New Roman" w:hAnsi="Times New Roman" w:cs="Times New Roman"/>
          <w:sz w:val="24"/>
          <w:szCs w:val="24"/>
        </w:rPr>
      </w:pPr>
    </w:p>
    <w:p w:rsidR="00C0476E" w:rsidRDefault="00C0476E" w:rsidP="00592204">
      <w:pPr>
        <w:pBdr>
          <w:bottom w:val="single" w:sz="12" w:space="1" w:color="auto"/>
        </w:pBdr>
        <w:jc w:val="both"/>
        <w:rPr>
          <w:rFonts w:ascii="Times New Roman" w:hAnsi="Times New Roman" w:cs="Times New Roman"/>
          <w:sz w:val="24"/>
          <w:szCs w:val="24"/>
        </w:rPr>
      </w:pPr>
    </w:p>
    <w:p w:rsidR="00592204" w:rsidRDefault="00592204" w:rsidP="00592204">
      <w:pPr>
        <w:jc w:val="both"/>
        <w:rPr>
          <w:rFonts w:ascii="Times New Roman" w:hAnsi="Times New Roman" w:cs="Times New Roman"/>
          <w:sz w:val="24"/>
          <w:szCs w:val="24"/>
        </w:rPr>
      </w:pPr>
    </w:p>
    <w:p w:rsidR="00C0476E" w:rsidRDefault="00C0476E" w:rsidP="00592204">
      <w:pPr>
        <w:jc w:val="both"/>
        <w:rPr>
          <w:rFonts w:ascii="Times New Roman" w:hAnsi="Times New Roman" w:cs="Times New Roman"/>
          <w:sz w:val="24"/>
          <w:szCs w:val="24"/>
        </w:rPr>
      </w:pPr>
    </w:p>
    <w:p w:rsidR="00592204" w:rsidRPr="00592204" w:rsidRDefault="00592204" w:rsidP="00592204">
      <w:pPr>
        <w:jc w:val="both"/>
        <w:rPr>
          <w:rFonts w:ascii="Times New Roman" w:hAnsi="Times New Roman" w:cs="Times New Roman"/>
          <w:b/>
          <w:sz w:val="24"/>
          <w:szCs w:val="24"/>
        </w:rPr>
      </w:pPr>
      <w:r w:rsidRPr="00592204">
        <w:rPr>
          <w:rFonts w:ascii="Times New Roman" w:hAnsi="Times New Roman" w:cs="Times New Roman"/>
          <w:b/>
          <w:sz w:val="24"/>
          <w:szCs w:val="24"/>
        </w:rPr>
        <w:t>GRADUATION CONTRACT DUE FRIDAY, MAY __________, 20____</w:t>
      </w:r>
    </w:p>
    <w:p w:rsidR="00592204" w:rsidRDefault="00592204" w:rsidP="00592204">
      <w:pPr>
        <w:jc w:val="both"/>
        <w:rPr>
          <w:rFonts w:ascii="Times New Roman" w:hAnsi="Times New Roman" w:cs="Times New Roman"/>
          <w:sz w:val="24"/>
          <w:szCs w:val="24"/>
        </w:rPr>
      </w:pPr>
    </w:p>
    <w:p w:rsidR="00592204" w:rsidRDefault="006C3509" w:rsidP="001C5F72">
      <w:pPr>
        <w:pStyle w:val="ListParagraph"/>
        <w:numPr>
          <w:ilvl w:val="0"/>
          <w:numId w:val="2"/>
        </w:numPr>
        <w:jc w:val="both"/>
        <w:rPr>
          <w:rFonts w:ascii="Times New Roman" w:hAnsi="Times New Roman" w:cs="Times New Roman"/>
          <w:sz w:val="24"/>
          <w:szCs w:val="24"/>
        </w:rPr>
      </w:pPr>
      <w:r w:rsidRPr="001C5F72">
        <w:rPr>
          <w:rFonts w:ascii="Times New Roman" w:hAnsi="Times New Roman" w:cs="Times New Roman"/>
          <w:sz w:val="24"/>
          <w:szCs w:val="24"/>
        </w:rPr>
        <w:t>I wish to participate in the Commenceme</w:t>
      </w:r>
      <w:r w:rsidR="001C5F72" w:rsidRPr="001C5F72">
        <w:rPr>
          <w:rFonts w:ascii="Times New Roman" w:hAnsi="Times New Roman" w:cs="Times New Roman"/>
          <w:sz w:val="24"/>
          <w:szCs w:val="24"/>
        </w:rPr>
        <w:t xml:space="preserve">nt Exercises.  I understand that signing this contract reserves my place among the Senior Class for Commencement Day and that, </w:t>
      </w:r>
      <w:r w:rsidR="001C5F72">
        <w:rPr>
          <w:rFonts w:ascii="Times New Roman" w:hAnsi="Times New Roman" w:cs="Times New Roman"/>
          <w:sz w:val="24"/>
          <w:szCs w:val="24"/>
        </w:rPr>
        <w:t>in order to participate in the Graduation ceremony, I must also participate in the Baccalaureate Mass.  I understand that participation in both Baccalaureate Mass and Graduation is a privilege and not a right, and that receiving a diploma is also a privilege.  We agree to conduct ourselves in accord with the above rules and procedures in a manner befitting the dignity of the occasion.</w:t>
      </w:r>
    </w:p>
    <w:p w:rsidR="001C5F72" w:rsidRDefault="001C5F72" w:rsidP="001C5F72">
      <w:pPr>
        <w:jc w:val="both"/>
        <w:rPr>
          <w:rFonts w:ascii="Times New Roman" w:hAnsi="Times New Roman" w:cs="Times New Roman"/>
          <w:sz w:val="24"/>
          <w:szCs w:val="24"/>
        </w:rPr>
      </w:pPr>
    </w:p>
    <w:p w:rsidR="001C5F72" w:rsidRDefault="001C5F72" w:rsidP="00F3133C">
      <w:pPr>
        <w:ind w:left="770"/>
        <w:jc w:val="both"/>
        <w:rPr>
          <w:rFonts w:ascii="Times New Roman" w:hAnsi="Times New Roman" w:cs="Times New Roman"/>
          <w:sz w:val="24"/>
          <w:szCs w:val="24"/>
        </w:rPr>
      </w:pPr>
      <w:r>
        <w:rPr>
          <w:rFonts w:ascii="Times New Roman" w:hAnsi="Times New Roman" w:cs="Times New Roman"/>
          <w:sz w:val="24"/>
          <w:szCs w:val="24"/>
        </w:rPr>
        <w:t>I understand that admission to the Baccalaureate Mass and Awards Ceremony is by first come, first served.  I will have approximately ________ guests.  This allows the school to prepare the gym with an appropriate number of seats.</w:t>
      </w:r>
    </w:p>
    <w:p w:rsidR="001C5F72" w:rsidRDefault="001C5F72" w:rsidP="001C5F72">
      <w:pPr>
        <w:jc w:val="both"/>
        <w:rPr>
          <w:rFonts w:ascii="Times New Roman" w:hAnsi="Times New Roman" w:cs="Times New Roman"/>
          <w:sz w:val="24"/>
          <w:szCs w:val="24"/>
        </w:rPr>
      </w:pPr>
    </w:p>
    <w:p w:rsidR="001C5F72" w:rsidRDefault="001C5F72" w:rsidP="001C5F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 do not wish to participate in the Commencement Exercises.</w:t>
      </w:r>
    </w:p>
    <w:p w:rsidR="001C5F72" w:rsidRDefault="001C5F72" w:rsidP="001C5F72">
      <w:pPr>
        <w:jc w:val="both"/>
        <w:rPr>
          <w:rFonts w:ascii="Times New Roman" w:hAnsi="Times New Roman" w:cs="Times New Roman"/>
          <w:sz w:val="24"/>
          <w:szCs w:val="24"/>
        </w:rPr>
      </w:pPr>
    </w:p>
    <w:p w:rsidR="001C5F72" w:rsidRDefault="001C5F72" w:rsidP="001C5F72">
      <w:pPr>
        <w:jc w:val="both"/>
        <w:rPr>
          <w:rFonts w:ascii="Times New Roman" w:hAnsi="Times New Roman" w:cs="Times New Roman"/>
          <w:sz w:val="24"/>
          <w:szCs w:val="24"/>
        </w:rPr>
      </w:pPr>
    </w:p>
    <w:p w:rsidR="001C5F72" w:rsidRDefault="001C5F72" w:rsidP="001C5F72">
      <w:pPr>
        <w:jc w:val="both"/>
        <w:rPr>
          <w:rFonts w:ascii="Times New Roman" w:hAnsi="Times New Roman" w:cs="Times New Roman"/>
          <w:sz w:val="24"/>
          <w:szCs w:val="24"/>
        </w:rPr>
      </w:pPr>
      <w:r>
        <w:rPr>
          <w:rFonts w:ascii="Times New Roman" w:hAnsi="Times New Roman" w:cs="Times New Roman"/>
          <w:sz w:val="24"/>
          <w:szCs w:val="24"/>
        </w:rPr>
        <w:t>STUDENT NAME</w:t>
      </w:r>
      <w:r w:rsidR="00F3133C">
        <w:rPr>
          <w:rFonts w:ascii="Times New Roman" w:hAnsi="Times New Roman" w:cs="Times New Roman"/>
          <w:sz w:val="24"/>
          <w:szCs w:val="24"/>
        </w:rPr>
        <w:t xml:space="preserve"> (Please print)</w:t>
      </w:r>
      <w:r w:rsidR="00F3133C">
        <w:rPr>
          <w:rFonts w:ascii="Times New Roman" w:hAnsi="Times New Roman" w:cs="Times New Roman"/>
          <w:sz w:val="24"/>
          <w:szCs w:val="24"/>
        </w:rPr>
        <w:tab/>
      </w:r>
      <w:r w:rsidR="00C0476E">
        <w:rPr>
          <w:rFonts w:ascii="Times New Roman" w:hAnsi="Times New Roman" w:cs="Times New Roman"/>
          <w:sz w:val="24"/>
          <w:szCs w:val="24"/>
        </w:rPr>
        <w:tab/>
      </w:r>
      <w:r w:rsidR="00F3133C">
        <w:rPr>
          <w:rFonts w:ascii="Times New Roman" w:hAnsi="Times New Roman" w:cs="Times New Roman"/>
          <w:sz w:val="24"/>
          <w:szCs w:val="24"/>
        </w:rPr>
        <w:t>______________________________________</w:t>
      </w:r>
    </w:p>
    <w:p w:rsidR="00F3133C" w:rsidRDefault="00C0476E" w:rsidP="001C5F72">
      <w:pPr>
        <w:jc w:val="both"/>
        <w:rPr>
          <w:rFonts w:ascii="Times New Roman" w:hAnsi="Times New Roman" w:cs="Times New Roman"/>
          <w:sz w:val="24"/>
          <w:szCs w:val="24"/>
        </w:rPr>
      </w:pPr>
      <w:r>
        <w:rPr>
          <w:rFonts w:ascii="Times New Roman" w:hAnsi="Times New Roman" w:cs="Times New Roman"/>
          <w:sz w:val="24"/>
          <w:szCs w:val="24"/>
        </w:rPr>
        <w:tab/>
      </w:r>
    </w:p>
    <w:p w:rsidR="00C0476E" w:rsidRDefault="00F3133C" w:rsidP="001C5F72">
      <w:pPr>
        <w:jc w:val="both"/>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sidR="00C0476E">
        <w:rPr>
          <w:rFonts w:ascii="Times New Roman" w:hAnsi="Times New Roman" w:cs="Times New Roman"/>
          <w:sz w:val="24"/>
          <w:szCs w:val="24"/>
        </w:rPr>
        <w:tab/>
      </w:r>
      <w:r>
        <w:rPr>
          <w:rFonts w:ascii="Times New Roman" w:hAnsi="Times New Roman" w:cs="Times New Roman"/>
          <w:sz w:val="24"/>
          <w:szCs w:val="24"/>
        </w:rPr>
        <w:t>______________________________________</w:t>
      </w:r>
    </w:p>
    <w:p w:rsidR="00C0476E" w:rsidRDefault="00C0476E" w:rsidP="001C5F72">
      <w:pPr>
        <w:jc w:val="both"/>
        <w:rPr>
          <w:rFonts w:ascii="Times New Roman" w:hAnsi="Times New Roman" w:cs="Times New Roman"/>
          <w:sz w:val="24"/>
          <w:szCs w:val="24"/>
        </w:rPr>
      </w:pPr>
    </w:p>
    <w:p w:rsidR="00C0476E" w:rsidRDefault="00C0476E" w:rsidP="001C5F72">
      <w:pPr>
        <w:jc w:val="both"/>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t>______________________________________</w:t>
      </w:r>
    </w:p>
    <w:p w:rsidR="00C0476E" w:rsidRDefault="00C0476E" w:rsidP="001C5F72">
      <w:pPr>
        <w:jc w:val="both"/>
        <w:rPr>
          <w:rFonts w:ascii="Times New Roman" w:hAnsi="Times New Roman" w:cs="Times New Roman"/>
          <w:sz w:val="24"/>
          <w:szCs w:val="24"/>
        </w:rPr>
      </w:pPr>
    </w:p>
    <w:p w:rsidR="00F3133C" w:rsidRDefault="00C0476E" w:rsidP="001C5F72">
      <w:pPr>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r w:rsidR="00F3133C">
        <w:rPr>
          <w:rFonts w:ascii="Times New Roman" w:hAnsi="Times New Roman" w:cs="Times New Roman"/>
          <w:sz w:val="24"/>
          <w:szCs w:val="24"/>
        </w:rPr>
        <w:tab/>
      </w:r>
    </w:p>
    <w:sectPr w:rsidR="00F3133C" w:rsidSect="00096E16">
      <w:headerReference w:type="even" r:id="rId8"/>
      <w:headerReference w:type="default" r:id="rId9"/>
      <w:footerReference w:type="default" r:id="rId10"/>
      <w:headerReference w:type="first" r:id="rId11"/>
      <w:type w:val="continuous"/>
      <w:pgSz w:w="12240" w:h="15840" w:code="1"/>
      <w:pgMar w:top="1008" w:right="1152" w:bottom="1008"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68" w:rsidRDefault="00003368" w:rsidP="00003368">
      <w:r>
        <w:separator/>
      </w:r>
    </w:p>
  </w:endnote>
  <w:endnote w:type="continuationSeparator" w:id="0">
    <w:p w:rsidR="00003368" w:rsidRDefault="00003368" w:rsidP="000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68" w:rsidRDefault="00003368">
    <w:pPr>
      <w:pStyle w:val="Footer"/>
    </w:pPr>
    <w:r>
      <w:rPr>
        <w:rFonts w:ascii="Arial" w:eastAsia="Arial" w:hAnsi="Arial" w:cs="Arial"/>
        <w:noProof/>
        <w:sz w:val="16"/>
      </w:rPr>
      <mc:AlternateContent>
        <mc:Choice Requires="wpg">
          <w:drawing>
            <wp:anchor distT="0" distB="0" distL="114300" distR="114300" simplePos="0" relativeHeight="251659264" behindDoc="1" locked="0" layoutInCell="1" allowOverlap="1" wp14:anchorId="6CBBD48A" wp14:editId="7CD5B5B4">
              <wp:simplePos x="0" y="0"/>
              <wp:positionH relativeFrom="column">
                <wp:posOffset>-302150</wp:posOffset>
              </wp:positionH>
              <wp:positionV relativeFrom="paragraph">
                <wp:posOffset>130285</wp:posOffset>
              </wp:positionV>
              <wp:extent cx="7167245" cy="606395"/>
              <wp:effectExtent l="0" t="0" r="14605" b="3810"/>
              <wp:wrapNone/>
              <wp:docPr id="7" name="Group 7"/>
              <wp:cNvGraphicFramePr/>
              <a:graphic xmlns:a="http://schemas.openxmlformats.org/drawingml/2006/main">
                <a:graphicData uri="http://schemas.microsoft.com/office/word/2010/wordprocessingGroup">
                  <wpg:wgp>
                    <wpg:cNvGrpSpPr/>
                    <wpg:grpSpPr>
                      <a:xfrm>
                        <a:off x="0" y="0"/>
                        <a:ext cx="7167245" cy="606395"/>
                        <a:chOff x="0" y="0"/>
                        <a:chExt cx="7038742" cy="606514"/>
                      </a:xfrm>
                    </wpg:grpSpPr>
                    <wpg:grpSp>
                      <wpg:cNvPr id="8" name="Group 8"/>
                      <wpg:cNvGrpSpPr>
                        <a:grpSpLocks/>
                      </wpg:cNvGrpSpPr>
                      <wpg:grpSpPr bwMode="auto">
                        <a:xfrm>
                          <a:off x="0" y="0"/>
                          <a:ext cx="6763251" cy="532765"/>
                          <a:chOff x="569" y="14401"/>
                          <a:chExt cx="9374" cy="839"/>
                        </a:xfrm>
                      </wpg:grpSpPr>
                      <pic:pic xmlns:pic="http://schemas.openxmlformats.org/drawingml/2006/picture">
                        <pic:nvPicPr>
                          <pic:cNvPr id="9" name="Picture 5"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9" y="14401"/>
                            <a:ext cx="603"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57" y="14767"/>
                            <a:ext cx="8286" cy="473"/>
                          </a:xfrm>
                          <a:prstGeom prst="rect">
                            <a:avLst/>
                          </a:prstGeom>
                          <a:noFill/>
                          <a:extLst>
                            <a:ext uri="{909E8E84-426E-40DD-AFC4-6F175D3DCCD1}">
                              <a14:hiddenFill xmlns:a14="http://schemas.microsoft.com/office/drawing/2010/main">
                                <a:solidFill>
                                  <a:srgbClr val="FFFFFF"/>
                                </a:solidFill>
                              </a14:hiddenFill>
                            </a:ext>
                          </a:extLst>
                        </pic:spPr>
                      </pic:pic>
                    </wpg:grpSp>
                    <wps:wsp>
                      <wps:cNvPr id="11" name="Text Box 11"/>
                      <wps:cNvSpPr txBox="1">
                        <a:spLocks noChangeArrowheads="1"/>
                      </wps:cNvSpPr>
                      <wps:spPr bwMode="auto">
                        <a:xfrm>
                          <a:off x="603849" y="232410"/>
                          <a:ext cx="6434893" cy="37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368" w:rsidRDefault="00441A92" w:rsidP="00003368">
                            <w:pPr>
                              <w:ind w:left="14"/>
                              <w:jc w:val="both"/>
                              <w:rPr>
                                <w:rFonts w:ascii="Times New Roman" w:hAnsi="Times New Roman" w:cs="Times New Roman"/>
                                <w:b/>
                                <w:bCs/>
                                <w:sz w:val="16"/>
                              </w:rPr>
                            </w:pPr>
                            <w:r>
                              <w:rPr>
                                <w:rFonts w:ascii="Times New Roman" w:hAnsi="Times New Roman" w:cs="Times New Roman"/>
                                <w:b/>
                                <w:sz w:val="16"/>
                              </w:rPr>
                              <w:t>Department of Catholic Schools</w:t>
                            </w:r>
                            <w:r>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t xml:space="preserve"> </w:t>
                            </w:r>
                            <w:r w:rsidR="00003368">
                              <w:rPr>
                                <w:rFonts w:ascii="Times New Roman" w:hAnsi="Times New Roman" w:cs="Times New Roman"/>
                                <w:b/>
                                <w:sz w:val="16"/>
                              </w:rPr>
                              <w:t xml:space="preserve">                               </w:t>
                            </w:r>
                            <w:r w:rsidR="00003368" w:rsidRPr="00372C45">
                              <w:rPr>
                                <w:rFonts w:ascii="Times New Roman" w:hAnsi="Times New Roman" w:cs="Times New Roman"/>
                                <w:b/>
                                <w:sz w:val="16"/>
                              </w:rPr>
                              <w:t xml:space="preserve">   Page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PAGE  \* Arabic  \* MERGEFORMAT </w:instrText>
                            </w:r>
                            <w:r w:rsidR="00003368" w:rsidRPr="00372C45">
                              <w:rPr>
                                <w:rFonts w:ascii="Times New Roman" w:hAnsi="Times New Roman" w:cs="Times New Roman"/>
                                <w:b/>
                                <w:bCs/>
                                <w:sz w:val="16"/>
                              </w:rPr>
                              <w:fldChar w:fldCharType="separate"/>
                            </w:r>
                            <w:r w:rsidR="00FE0E3C">
                              <w:rPr>
                                <w:rFonts w:ascii="Times New Roman" w:hAnsi="Times New Roman" w:cs="Times New Roman"/>
                                <w:b/>
                                <w:bCs/>
                                <w:noProof/>
                                <w:sz w:val="16"/>
                              </w:rPr>
                              <w:t>2</w:t>
                            </w:r>
                            <w:r w:rsidR="00003368" w:rsidRPr="00372C45">
                              <w:rPr>
                                <w:rFonts w:ascii="Times New Roman" w:hAnsi="Times New Roman" w:cs="Times New Roman"/>
                                <w:b/>
                                <w:bCs/>
                                <w:sz w:val="16"/>
                              </w:rPr>
                              <w:fldChar w:fldCharType="end"/>
                            </w:r>
                            <w:r w:rsidR="00003368" w:rsidRPr="00372C45">
                              <w:rPr>
                                <w:rFonts w:ascii="Times New Roman" w:hAnsi="Times New Roman" w:cs="Times New Roman"/>
                                <w:b/>
                                <w:sz w:val="16"/>
                              </w:rPr>
                              <w:t xml:space="preserve"> of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NUMPAGES  \* Arabic  \* MERGEFORMAT </w:instrText>
                            </w:r>
                            <w:r w:rsidR="00003368" w:rsidRPr="00372C45">
                              <w:rPr>
                                <w:rFonts w:ascii="Times New Roman" w:hAnsi="Times New Roman" w:cs="Times New Roman"/>
                                <w:b/>
                                <w:bCs/>
                                <w:sz w:val="16"/>
                              </w:rPr>
                              <w:fldChar w:fldCharType="separate"/>
                            </w:r>
                            <w:r w:rsidR="00FE0E3C">
                              <w:rPr>
                                <w:rFonts w:ascii="Times New Roman" w:hAnsi="Times New Roman" w:cs="Times New Roman"/>
                                <w:b/>
                                <w:bCs/>
                                <w:noProof/>
                                <w:sz w:val="16"/>
                              </w:rPr>
                              <w:t>2</w:t>
                            </w:r>
                            <w:r w:rsidR="00003368" w:rsidRPr="00372C45">
                              <w:rPr>
                                <w:rFonts w:ascii="Times New Roman" w:hAnsi="Times New Roman" w:cs="Times New Roman"/>
                                <w:b/>
                                <w:bCs/>
                                <w:sz w:val="16"/>
                              </w:rPr>
                              <w:fldChar w:fldCharType="end"/>
                            </w:r>
                          </w:p>
                          <w:p w:rsidR="00003368" w:rsidRPr="00372C45" w:rsidRDefault="00003368" w:rsidP="00003368">
                            <w:pPr>
                              <w:ind w:left="14"/>
                              <w:jc w:val="both"/>
                              <w:rPr>
                                <w:rFonts w:ascii="Times New Roman" w:hAnsi="Times New Roman" w:cs="Times New Roman"/>
                                <w:b/>
                                <w:sz w:val="16"/>
                              </w:rPr>
                            </w:pPr>
                            <w:r w:rsidRPr="00372C45">
                              <w:rPr>
                                <w:rFonts w:ascii="Times New Roman" w:hAnsi="Times New Roman" w:cs="Times New Roman"/>
                                <w:b/>
                                <w:sz w:val="16"/>
                              </w:rPr>
                              <w:t>Copyright © 2014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BBD48A" id="Group 7" o:spid="_x0000_s1026" style="position:absolute;margin-left:-23.8pt;margin-top:10.25pt;width:564.35pt;height:47.75pt;z-index:-251657216;mso-width-relative:margin;mso-height-relative:margin" coordsize="70387,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">
              <v:group id="Group 8" o:spid="_x0000_s1027" style="position:absolute;width:67632;height:5327" coordorigin="569,14401" coordsize="937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rchdiocese" style="position:absolute;left:569;top:14401;width:60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">
                  <v:imagedata r:id="rId3" o:title="archdiocese"/>
                </v:shape>
                <v:shape id="Picture 4" o:spid="_x0000_s1029" type="#_x0000_t75" style="position:absolute;left:1657;top:14767;width:828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">
                  <v:imagedata r:id="rId4" o:title=""/>
                </v:shape>
              </v:group>
              <v:shapetype id="_x0000_t202" coordsize="21600,21600" o:spt="202" path="m,l,21600r21600,l21600,xe">
                <v:stroke joinstyle="miter"/>
                <v:path gradientshapeok="t" o:connecttype="rect"/>
              </v:shapetype>
              <v:shape id="Text Box 11" o:spid="_x0000_s1030" type="#_x0000_t202" style="position:absolute;left:6038;top:2324;width:64349;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03368" w:rsidRDefault="00441A92" w:rsidP="00003368">
                      <w:pPr>
                        <w:ind w:left="14"/>
                        <w:jc w:val="both"/>
                        <w:rPr>
                          <w:rFonts w:ascii="Times New Roman" w:hAnsi="Times New Roman" w:cs="Times New Roman"/>
                          <w:b/>
                          <w:bCs/>
                          <w:sz w:val="16"/>
                        </w:rPr>
                      </w:pPr>
                      <w:r>
                        <w:rPr>
                          <w:rFonts w:ascii="Times New Roman" w:hAnsi="Times New Roman" w:cs="Times New Roman"/>
                          <w:b/>
                          <w:sz w:val="16"/>
                        </w:rPr>
                        <w:t>Department of Catholic Schools</w:t>
                      </w:r>
                      <w:r>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t xml:space="preserve"> </w:t>
                      </w:r>
                      <w:r w:rsidR="00003368">
                        <w:rPr>
                          <w:rFonts w:ascii="Times New Roman" w:hAnsi="Times New Roman" w:cs="Times New Roman"/>
                          <w:b/>
                          <w:sz w:val="16"/>
                        </w:rPr>
                        <w:t xml:space="preserve">                               </w:t>
                      </w:r>
                      <w:r w:rsidR="00003368" w:rsidRPr="00372C45">
                        <w:rPr>
                          <w:rFonts w:ascii="Times New Roman" w:hAnsi="Times New Roman" w:cs="Times New Roman"/>
                          <w:b/>
                          <w:sz w:val="16"/>
                        </w:rPr>
                        <w:t xml:space="preserve">   Page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PAGE  \* Arabic  \* MERGEFORMAT </w:instrText>
                      </w:r>
                      <w:r w:rsidR="00003368" w:rsidRPr="00372C45">
                        <w:rPr>
                          <w:rFonts w:ascii="Times New Roman" w:hAnsi="Times New Roman" w:cs="Times New Roman"/>
                          <w:b/>
                          <w:bCs/>
                          <w:sz w:val="16"/>
                        </w:rPr>
                        <w:fldChar w:fldCharType="separate"/>
                      </w:r>
                      <w:r w:rsidR="00FE0E3C">
                        <w:rPr>
                          <w:rFonts w:ascii="Times New Roman" w:hAnsi="Times New Roman" w:cs="Times New Roman"/>
                          <w:b/>
                          <w:bCs/>
                          <w:noProof/>
                          <w:sz w:val="16"/>
                        </w:rPr>
                        <w:t>2</w:t>
                      </w:r>
                      <w:r w:rsidR="00003368" w:rsidRPr="00372C45">
                        <w:rPr>
                          <w:rFonts w:ascii="Times New Roman" w:hAnsi="Times New Roman" w:cs="Times New Roman"/>
                          <w:b/>
                          <w:bCs/>
                          <w:sz w:val="16"/>
                        </w:rPr>
                        <w:fldChar w:fldCharType="end"/>
                      </w:r>
                      <w:r w:rsidR="00003368" w:rsidRPr="00372C45">
                        <w:rPr>
                          <w:rFonts w:ascii="Times New Roman" w:hAnsi="Times New Roman" w:cs="Times New Roman"/>
                          <w:b/>
                          <w:sz w:val="16"/>
                        </w:rPr>
                        <w:t xml:space="preserve"> of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NUMPAGES  \* Arabic  \* MERGEFORMAT </w:instrText>
                      </w:r>
                      <w:r w:rsidR="00003368" w:rsidRPr="00372C45">
                        <w:rPr>
                          <w:rFonts w:ascii="Times New Roman" w:hAnsi="Times New Roman" w:cs="Times New Roman"/>
                          <w:b/>
                          <w:bCs/>
                          <w:sz w:val="16"/>
                        </w:rPr>
                        <w:fldChar w:fldCharType="separate"/>
                      </w:r>
                      <w:r w:rsidR="00FE0E3C">
                        <w:rPr>
                          <w:rFonts w:ascii="Times New Roman" w:hAnsi="Times New Roman" w:cs="Times New Roman"/>
                          <w:b/>
                          <w:bCs/>
                          <w:noProof/>
                          <w:sz w:val="16"/>
                        </w:rPr>
                        <w:t>2</w:t>
                      </w:r>
                      <w:r w:rsidR="00003368" w:rsidRPr="00372C45">
                        <w:rPr>
                          <w:rFonts w:ascii="Times New Roman" w:hAnsi="Times New Roman" w:cs="Times New Roman"/>
                          <w:b/>
                          <w:bCs/>
                          <w:sz w:val="16"/>
                        </w:rPr>
                        <w:fldChar w:fldCharType="end"/>
                      </w:r>
                    </w:p>
                    <w:p w:rsidR="00003368" w:rsidRPr="00372C45" w:rsidRDefault="00003368" w:rsidP="00003368">
                      <w:pPr>
                        <w:ind w:left="14"/>
                        <w:jc w:val="both"/>
                        <w:rPr>
                          <w:rFonts w:ascii="Times New Roman" w:hAnsi="Times New Roman" w:cs="Times New Roman"/>
                          <w:b/>
                          <w:sz w:val="16"/>
                        </w:rPr>
                      </w:pPr>
                      <w:r w:rsidRPr="00372C45">
                        <w:rPr>
                          <w:rFonts w:ascii="Times New Roman" w:hAnsi="Times New Roman" w:cs="Times New Roman"/>
                          <w:b/>
                          <w:sz w:val="16"/>
                        </w:rPr>
                        <w:t>Copyright © 2014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v:textbox>
              </v:shape>
            </v:group>
          </w:pict>
        </mc:Fallback>
      </mc:AlternateContent>
    </w:r>
  </w:p>
  <w:p w:rsidR="00003368" w:rsidRDefault="0000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68" w:rsidRDefault="00003368" w:rsidP="00003368">
      <w:r>
        <w:separator/>
      </w:r>
    </w:p>
  </w:footnote>
  <w:footnote w:type="continuationSeparator" w:id="0">
    <w:p w:rsidR="00003368" w:rsidRDefault="00003368" w:rsidP="0000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6E" w:rsidRDefault="00FE0E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73891" o:spid="_x0000_s20482" type="#_x0000_t136" style="position:absolute;margin-left:0;margin-top:0;width:544.75pt;height:155.6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6E" w:rsidRDefault="00FE0E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73892" o:spid="_x0000_s20483" type="#_x0000_t136" style="position:absolute;margin-left:0;margin-top:0;width:544.75pt;height:155.65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6E" w:rsidRDefault="00FE0E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73890" o:spid="_x0000_s20481" type="#_x0000_t136" style="position:absolute;margin-left:0;margin-top:0;width:544.75pt;height:155.6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5942"/>
    <w:multiLevelType w:val="hybridMultilevel"/>
    <w:tmpl w:val="2760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A4C86"/>
    <w:multiLevelType w:val="hybridMultilevel"/>
    <w:tmpl w:val="812CFFD2"/>
    <w:lvl w:ilvl="0" w:tplc="E9C49960">
      <w:start w:val="3"/>
      <w:numFmt w:val="bullet"/>
      <w:lvlText w:val=""/>
      <w:lvlJc w:val="left"/>
      <w:pPr>
        <w:ind w:left="810" w:hanging="360"/>
      </w:pPr>
      <w:rPr>
        <w:rFonts w:ascii="Wingdings 2" w:eastAsia="Garamond" w:hAnsi="Wingdings 2"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rawingGridVerticalSpacing w:val="299"/>
  <w:displayHorizontalDrawingGridEvery w:val="2"/>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E"/>
    <w:rsid w:val="00003368"/>
    <w:rsid w:val="00016793"/>
    <w:rsid w:val="00096E16"/>
    <w:rsid w:val="0010360E"/>
    <w:rsid w:val="001C5F72"/>
    <w:rsid w:val="001D0F95"/>
    <w:rsid w:val="0021505E"/>
    <w:rsid w:val="002624C8"/>
    <w:rsid w:val="002F54D8"/>
    <w:rsid w:val="00336E93"/>
    <w:rsid w:val="003C1AE3"/>
    <w:rsid w:val="00441A92"/>
    <w:rsid w:val="004D36C6"/>
    <w:rsid w:val="00527D53"/>
    <w:rsid w:val="00592204"/>
    <w:rsid w:val="006107EB"/>
    <w:rsid w:val="00637020"/>
    <w:rsid w:val="006C3509"/>
    <w:rsid w:val="006E72D4"/>
    <w:rsid w:val="00764877"/>
    <w:rsid w:val="007E1DF0"/>
    <w:rsid w:val="008B6F1C"/>
    <w:rsid w:val="008F0F12"/>
    <w:rsid w:val="00900143"/>
    <w:rsid w:val="00991AEA"/>
    <w:rsid w:val="009B237D"/>
    <w:rsid w:val="00A02251"/>
    <w:rsid w:val="00C0476E"/>
    <w:rsid w:val="00D0205A"/>
    <w:rsid w:val="00E51494"/>
    <w:rsid w:val="00F00747"/>
    <w:rsid w:val="00F3133C"/>
    <w:rsid w:val="00FE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027F948C"/>
  <w15:chartTrackingRefBased/>
  <w15:docId w15:val="{9700D9C4-1983-4F8F-903A-67C5CC0A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877"/>
    <w:pPr>
      <w:widowControl w:val="0"/>
      <w:autoSpaceDE w:val="0"/>
      <w:autoSpaceDN w:val="0"/>
      <w:spacing w:after="0" w:line="240"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03368"/>
  </w:style>
  <w:style w:type="paragraph" w:styleId="Footer">
    <w:name w:val="footer"/>
    <w:basedOn w:val="Normal"/>
    <w:link w:val="Foot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03368"/>
  </w:style>
  <w:style w:type="paragraph" w:styleId="BodyText">
    <w:name w:val="Body Text"/>
    <w:basedOn w:val="Normal"/>
    <w:link w:val="BodyTextChar"/>
    <w:uiPriority w:val="1"/>
    <w:qFormat/>
    <w:rsid w:val="00764877"/>
    <w:rPr>
      <w:b/>
      <w:bCs/>
      <w:sz w:val="24"/>
      <w:szCs w:val="24"/>
    </w:rPr>
  </w:style>
  <w:style w:type="character" w:customStyle="1" w:styleId="BodyTextChar">
    <w:name w:val="Body Text Char"/>
    <w:basedOn w:val="DefaultParagraphFont"/>
    <w:link w:val="BodyText"/>
    <w:uiPriority w:val="1"/>
    <w:rsid w:val="00764877"/>
    <w:rPr>
      <w:rFonts w:ascii="Garamond" w:eastAsia="Garamond" w:hAnsi="Garamond" w:cs="Garamond"/>
      <w:b/>
      <w:bCs/>
      <w:sz w:val="24"/>
      <w:szCs w:val="24"/>
    </w:rPr>
  </w:style>
  <w:style w:type="paragraph" w:styleId="ListParagraph">
    <w:name w:val="List Paragraph"/>
    <w:basedOn w:val="Normal"/>
    <w:uiPriority w:val="34"/>
    <w:qFormat/>
    <w:rsid w:val="007E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157</Value>
      <Value>108</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Chapter 13</TermName>
          <TermId xmlns="http://schemas.microsoft.com/office/infopath/2007/PartnerControls">c0398260-b1f0-4942-9a9f-d1e97df08998</TermId>
        </TermInfo>
        <TermInfo xmlns="http://schemas.microsoft.com/office/infopath/2007/PartnerControls">
          <TermName xmlns="http://schemas.microsoft.com/office/infopath/2007/PartnerControls">Topic 13.4.1</TermName>
          <TermId xmlns="http://schemas.microsoft.com/office/infopath/2007/PartnerControls">2b2c0ad8-5689-4eeb-b5e6-c2bcd5faf34f</TermId>
        </TermInfo>
      </Terms>
    </b5d784a7f7e64ee787264bcc50ef9864>
  </documentManagement>
</p:properties>
</file>

<file path=customXml/itemProps1.xml><?xml version="1.0" encoding="utf-8"?>
<ds:datastoreItem xmlns:ds="http://schemas.openxmlformats.org/officeDocument/2006/customXml" ds:itemID="{5358B896-DDFC-4377-9820-AF7A6D2735AD}"/>
</file>

<file path=customXml/itemProps2.xml><?xml version="1.0" encoding="utf-8"?>
<ds:datastoreItem xmlns:ds="http://schemas.openxmlformats.org/officeDocument/2006/customXml" ds:itemID="{4FDC2A18-1D09-4CDA-992C-96318F951EA6}"/>
</file>

<file path=customXml/itemProps3.xml><?xml version="1.0" encoding="utf-8"?>
<ds:datastoreItem xmlns:ds="http://schemas.openxmlformats.org/officeDocument/2006/customXml" ds:itemID="{14FC0A86-9047-4D8F-BE05-46BCE1AD1CB6}"/>
</file>

<file path=customXml/itemProps4.xml><?xml version="1.0" encoding="utf-8"?>
<ds:datastoreItem xmlns:ds="http://schemas.openxmlformats.org/officeDocument/2006/customXml" ds:itemID="{D8D4B975-1F62-485C-958A-679B8A7372F3}"/>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 Agreement (sample)</dc:title>
  <dc:subject/>
  <dc:creator>Amanda Ardila</dc:creator>
  <cp:keywords/>
  <dc:description/>
  <cp:lastModifiedBy>Amanda Ardila</cp:lastModifiedBy>
  <cp:revision>2</cp:revision>
  <dcterms:created xsi:type="dcterms:W3CDTF">2018-06-27T23:14:00Z</dcterms:created>
  <dcterms:modified xsi:type="dcterms:W3CDTF">2018-06-27T23:14:00Z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108;#Chapter 13|c0398260-b1f0-4942-9a9f-d1e97df08998;#157;#Topic 13.4.1|2b2c0ad8-5689-4eeb-b5e6-c2bcd5faf34f</vt:lpwstr>
  </property>
</Properties>
</file>